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2B" w:rsidRPr="0014152B" w:rsidRDefault="0014152B" w:rsidP="0014152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4152B">
        <w:rPr>
          <w:rFonts w:ascii="宋体" w:eastAsia="宋体" w:hAnsi="宋体" w:cs="宋体"/>
          <w:kern w:val="0"/>
          <w:sz w:val="24"/>
          <w:szCs w:val="24"/>
        </w:rPr>
        <w:t>附件1</w:t>
      </w:r>
    </w:p>
    <w:p w:rsidR="0014152B" w:rsidRPr="0014152B" w:rsidRDefault="0014152B" w:rsidP="0014152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 xml:space="preserve">          </w:t>
      </w:r>
      <w:r w:rsidRPr="0014152B">
        <w:rPr>
          <w:rFonts w:ascii="宋体" w:eastAsia="宋体" w:hAnsi="宋体" w:cs="宋体"/>
          <w:kern w:val="0"/>
          <w:sz w:val="24"/>
          <w:szCs w:val="24"/>
        </w:rPr>
        <w:t>省级专业技术人员高研班引导目录</w:t>
      </w:r>
    </w:p>
    <w:tbl>
      <w:tblPr>
        <w:tblW w:w="4887" w:type="pct"/>
        <w:tblLook w:val="04A0"/>
      </w:tblPr>
      <w:tblGrid>
        <w:gridCol w:w="846"/>
        <w:gridCol w:w="3765"/>
        <w:gridCol w:w="3718"/>
      </w:tblGrid>
      <w:tr w:rsidR="0014152B" w:rsidRPr="0014152B" w:rsidTr="0014152B">
        <w:trPr>
          <w:trHeight w:val="284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研修方向</w:t>
            </w:r>
          </w:p>
        </w:tc>
        <w:tc>
          <w:tcPr>
            <w:tcW w:w="2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</w:tr>
      <w:tr w:rsidR="0014152B" w:rsidRPr="0014152B" w:rsidTr="0014152B">
        <w:trPr>
          <w:trHeight w:val="284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智能制造标准与应用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中国制造2025浙江行动纲要</w:t>
            </w:r>
          </w:p>
        </w:tc>
      </w:tr>
      <w:tr w:rsidR="0014152B" w:rsidRPr="0014152B" w:rsidTr="0014152B">
        <w:trPr>
          <w:trHeight w:val="284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机器换人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中国制造2025浙江行动纲要</w:t>
            </w:r>
          </w:p>
        </w:tc>
      </w:tr>
      <w:tr w:rsidR="0014152B" w:rsidRPr="0014152B" w:rsidTr="0014152B">
        <w:trPr>
          <w:trHeight w:val="284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3D打印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中国制造2025浙江行动纲要</w:t>
            </w:r>
          </w:p>
        </w:tc>
      </w:tr>
      <w:tr w:rsidR="0014152B" w:rsidRPr="0014152B" w:rsidTr="0014152B">
        <w:trPr>
          <w:trHeight w:val="284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大数据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中国制造2025浙江行动纲要</w:t>
            </w:r>
          </w:p>
        </w:tc>
      </w:tr>
      <w:tr w:rsidR="0014152B" w:rsidRPr="0014152B" w:rsidTr="0014152B">
        <w:trPr>
          <w:trHeight w:val="284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企业首席质量官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中国制造2025浙江行动纲要</w:t>
            </w:r>
          </w:p>
        </w:tc>
      </w:tr>
      <w:tr w:rsidR="0014152B" w:rsidRPr="0014152B" w:rsidTr="0014152B">
        <w:trPr>
          <w:trHeight w:val="284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建筑工业化技术与应用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中国制造2025浙江行动纲要</w:t>
            </w:r>
          </w:p>
        </w:tc>
      </w:tr>
      <w:tr w:rsidR="0014152B" w:rsidRPr="0014152B" w:rsidTr="0014152B">
        <w:trPr>
          <w:trHeight w:val="284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海洋工程装备与技术更新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高端装备制造</w:t>
            </w:r>
          </w:p>
        </w:tc>
      </w:tr>
      <w:tr w:rsidR="0014152B" w:rsidRPr="0014152B" w:rsidTr="0014152B">
        <w:trPr>
          <w:trHeight w:val="284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汽车制造技术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高端装备制造</w:t>
            </w:r>
          </w:p>
        </w:tc>
      </w:tr>
      <w:tr w:rsidR="0014152B" w:rsidRPr="0014152B" w:rsidTr="0014152B">
        <w:trPr>
          <w:trHeight w:val="284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电动汽车电池管理技术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高端装备制造</w:t>
            </w:r>
          </w:p>
        </w:tc>
      </w:tr>
      <w:tr w:rsidR="0014152B" w:rsidRPr="0014152B" w:rsidTr="0014152B">
        <w:trPr>
          <w:trHeight w:val="284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机电一体化技术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高端装备制造</w:t>
            </w:r>
          </w:p>
        </w:tc>
      </w:tr>
      <w:tr w:rsidR="0014152B" w:rsidRPr="0014152B" w:rsidTr="0014152B">
        <w:trPr>
          <w:trHeight w:val="284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智慧农业与装备技术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高端装备制造</w:t>
            </w:r>
          </w:p>
        </w:tc>
      </w:tr>
      <w:tr w:rsidR="0014152B" w:rsidRPr="0014152B" w:rsidTr="0014152B">
        <w:trPr>
          <w:trHeight w:val="284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虚拟现实技术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信息经济</w:t>
            </w:r>
          </w:p>
        </w:tc>
      </w:tr>
      <w:tr w:rsidR="0014152B" w:rsidRPr="0014152B" w:rsidTr="0014152B">
        <w:trPr>
          <w:trHeight w:val="284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跨境电子商务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信息经济</w:t>
            </w:r>
          </w:p>
        </w:tc>
      </w:tr>
      <w:tr w:rsidR="0014152B" w:rsidRPr="0014152B" w:rsidTr="0014152B">
        <w:trPr>
          <w:trHeight w:val="284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电子商务与现代物流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信息经济</w:t>
            </w:r>
          </w:p>
        </w:tc>
      </w:tr>
      <w:tr w:rsidR="0014152B" w:rsidRPr="0014152B" w:rsidTr="0014152B">
        <w:trPr>
          <w:trHeight w:val="284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电子商务运营能力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信息经济</w:t>
            </w:r>
          </w:p>
        </w:tc>
      </w:tr>
      <w:tr w:rsidR="0014152B" w:rsidRPr="0014152B" w:rsidTr="0014152B">
        <w:trPr>
          <w:trHeight w:val="284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互联网+与产业结构调整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信息经济</w:t>
            </w:r>
          </w:p>
        </w:tc>
      </w:tr>
      <w:tr w:rsidR="0014152B" w:rsidRPr="0014152B" w:rsidTr="0014152B">
        <w:trPr>
          <w:trHeight w:val="284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可穿戴智能装备技术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信息经济</w:t>
            </w:r>
          </w:p>
        </w:tc>
      </w:tr>
      <w:tr w:rsidR="0014152B" w:rsidRPr="0014152B" w:rsidTr="0014152B">
        <w:trPr>
          <w:trHeight w:val="284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互联网金融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信息经济、金融</w:t>
            </w:r>
          </w:p>
        </w:tc>
      </w:tr>
      <w:tr w:rsidR="0014152B" w:rsidRPr="0014152B" w:rsidTr="0014152B">
        <w:trPr>
          <w:trHeight w:val="284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企业战略人力资源管理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企业家能力</w:t>
            </w:r>
          </w:p>
        </w:tc>
      </w:tr>
      <w:tr w:rsidR="0014152B" w:rsidRPr="0014152B" w:rsidTr="0014152B">
        <w:trPr>
          <w:trHeight w:val="284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互联网+与企业转型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企业家能力</w:t>
            </w:r>
          </w:p>
        </w:tc>
      </w:tr>
      <w:tr w:rsidR="0014152B" w:rsidRPr="0014152B" w:rsidTr="0014152B">
        <w:trPr>
          <w:trHeight w:val="284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大气污染防治的材料技术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环保</w:t>
            </w:r>
          </w:p>
        </w:tc>
      </w:tr>
      <w:tr w:rsidR="0014152B" w:rsidRPr="0014152B" w:rsidTr="0014152B">
        <w:trPr>
          <w:trHeight w:val="284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可持续生态治水技术与应用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环保</w:t>
            </w:r>
          </w:p>
        </w:tc>
      </w:tr>
      <w:tr w:rsidR="0014152B" w:rsidRPr="0014152B" w:rsidTr="0014152B">
        <w:trPr>
          <w:trHeight w:val="284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海洋生态文明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环保、海洋经济</w:t>
            </w:r>
          </w:p>
        </w:tc>
      </w:tr>
      <w:tr w:rsidR="0014152B" w:rsidRPr="0014152B" w:rsidTr="0014152B">
        <w:trPr>
          <w:trHeight w:val="284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高效节能环保装备技术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环保、高端装备制造</w:t>
            </w:r>
          </w:p>
        </w:tc>
      </w:tr>
      <w:tr w:rsidR="0014152B" w:rsidRPr="0014152B" w:rsidTr="0014152B">
        <w:trPr>
          <w:trHeight w:val="284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工业设计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文创、时尚</w:t>
            </w:r>
          </w:p>
        </w:tc>
      </w:tr>
      <w:tr w:rsidR="0014152B" w:rsidRPr="0014152B" w:rsidTr="0014152B">
        <w:trPr>
          <w:trHeight w:val="284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服装品牌建设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文创、时尚</w:t>
            </w:r>
          </w:p>
        </w:tc>
      </w:tr>
      <w:tr w:rsidR="0014152B" w:rsidRPr="0014152B" w:rsidTr="0014152B">
        <w:trPr>
          <w:trHeight w:val="284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现代传媒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文创、时尚</w:t>
            </w:r>
          </w:p>
        </w:tc>
      </w:tr>
      <w:tr w:rsidR="0014152B" w:rsidRPr="0014152B" w:rsidTr="0014152B">
        <w:trPr>
          <w:trHeight w:val="284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文化产业与特色小镇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文创、特色小镇</w:t>
            </w:r>
          </w:p>
        </w:tc>
      </w:tr>
      <w:tr w:rsidR="0014152B" w:rsidRPr="0014152B" w:rsidTr="0014152B">
        <w:trPr>
          <w:trHeight w:val="284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特色小镇建设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特色小镇</w:t>
            </w:r>
          </w:p>
        </w:tc>
      </w:tr>
      <w:tr w:rsidR="0014152B" w:rsidRPr="0014152B" w:rsidTr="0014152B">
        <w:trPr>
          <w:trHeight w:val="284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远程诊断技术与应用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健康、信息</w:t>
            </w:r>
          </w:p>
        </w:tc>
      </w:tr>
      <w:tr w:rsidR="0014152B" w:rsidRPr="0014152B" w:rsidTr="0014152B">
        <w:trPr>
          <w:trHeight w:val="284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医疗器械与健康产业发展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健康</w:t>
            </w:r>
          </w:p>
        </w:tc>
      </w:tr>
      <w:tr w:rsidR="0014152B" w:rsidRPr="0014152B" w:rsidTr="0014152B">
        <w:trPr>
          <w:trHeight w:val="284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现代农村民宿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旅游</w:t>
            </w:r>
          </w:p>
        </w:tc>
      </w:tr>
      <w:tr w:rsidR="0014152B" w:rsidRPr="0014152B" w:rsidTr="0014152B">
        <w:trPr>
          <w:trHeight w:val="284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互联网+旅游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2B" w:rsidRPr="0014152B" w:rsidRDefault="0014152B" w:rsidP="001415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15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信息、旅游</w:t>
            </w:r>
          </w:p>
        </w:tc>
      </w:tr>
    </w:tbl>
    <w:p w:rsidR="0014152B" w:rsidRPr="0014152B" w:rsidRDefault="0014152B" w:rsidP="0014152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64843" w:rsidRDefault="00F64843"/>
    <w:sectPr w:rsidR="00F64843" w:rsidSect="00141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152B"/>
    <w:rsid w:val="0014152B"/>
    <w:rsid w:val="00F64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15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zxp</dc:creator>
  <cp:keywords/>
  <dc:description/>
  <cp:lastModifiedBy>zxp</cp:lastModifiedBy>
  <cp:revision>2</cp:revision>
  <dcterms:created xsi:type="dcterms:W3CDTF">2016-03-16T01:51:00Z</dcterms:created>
  <dcterms:modified xsi:type="dcterms:W3CDTF">2016-03-16T01:57:00Z</dcterms:modified>
</cp:coreProperties>
</file>